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BF" w:rsidRDefault="00B272BF" w:rsidP="00B272BF">
      <w:pPr>
        <w:pStyle w:val="western"/>
        <w:spacing w:before="102" w:beforeAutospacing="0" w:after="0" w:line="102" w:lineRule="atLeast"/>
        <w:ind w:left="-578" w:right="-595"/>
      </w:pPr>
      <w:r w:rsidRPr="00B272BF">
        <w:br/>
      </w:r>
      <w:r>
        <w:rPr>
          <w:b/>
          <w:bCs/>
          <w:sz w:val="32"/>
          <w:szCs w:val="32"/>
        </w:rPr>
        <w:t xml:space="preserve">A call for councils to boycott workfare </w:t>
      </w:r>
    </w:p>
    <w:p w:rsidR="00B272BF" w:rsidRDefault="00B272BF" w:rsidP="00B272BF">
      <w:pPr>
        <w:pStyle w:val="western"/>
        <w:spacing w:before="102" w:beforeAutospacing="0" w:after="0" w:line="102" w:lineRule="atLeast"/>
        <w:ind w:left="-578" w:right="-595"/>
        <w:jc w:val="center"/>
      </w:pPr>
    </w:p>
    <w:p w:rsidR="00B272BF" w:rsidRDefault="00B272BF" w:rsidP="00B272BF">
      <w:pPr>
        <w:pStyle w:val="western"/>
        <w:spacing w:before="102" w:beforeAutospacing="0" w:after="0" w:line="102" w:lineRule="atLeast"/>
        <w:ind w:left="-578" w:right="-595"/>
      </w:pPr>
      <w:r>
        <w:t xml:space="preserve">As workfare, i.e. compulsory work for benefits, is being rolled-out across the country, we call on public sector bodies being offered these placements to join others in signing a pledge to boycott the scheme. </w:t>
      </w:r>
    </w:p>
    <w:p w:rsidR="008D4428" w:rsidRDefault="00B272BF" w:rsidP="00B272BF">
      <w:pPr>
        <w:pStyle w:val="western"/>
        <w:spacing w:before="102" w:beforeAutospacing="0" w:after="0" w:line="102" w:lineRule="atLeast"/>
        <w:ind w:left="-578" w:right="-595"/>
      </w:pPr>
      <w:r>
        <w:t xml:space="preserve">We have knowledge of claimants being inadequately trained for the work they do (particularly health and safety training), working exceedingly long shifts, and bullying in the workplace. Claimants are often not given any choice as to where they work or the sort of work they do. </w:t>
      </w:r>
    </w:p>
    <w:p w:rsidR="008D4428" w:rsidRDefault="008D4428" w:rsidP="00B272BF">
      <w:pPr>
        <w:pStyle w:val="western"/>
        <w:spacing w:before="102" w:beforeAutospacing="0" w:after="0" w:line="102" w:lineRule="atLeast"/>
        <w:ind w:left="-578" w:right="-595"/>
      </w:pPr>
    </w:p>
    <w:p w:rsidR="00B272BF" w:rsidRDefault="00B272BF" w:rsidP="00B272BF">
      <w:pPr>
        <w:pStyle w:val="western"/>
        <w:spacing w:before="102" w:beforeAutospacing="0" w:after="0" w:line="102" w:lineRule="atLeast"/>
        <w:ind w:left="-578" w:right="-595"/>
      </w:pPr>
      <w:r>
        <w:t xml:space="preserve">Workfare placements </w:t>
      </w:r>
      <w:r w:rsidR="00A94860">
        <w:t>will not benefit your organisation:</w:t>
      </w:r>
    </w:p>
    <w:p w:rsidR="00B272BF" w:rsidRDefault="00B272BF" w:rsidP="00B272BF">
      <w:pPr>
        <w:pStyle w:val="NormalWeb"/>
        <w:numPr>
          <w:ilvl w:val="0"/>
          <w:numId w:val="1"/>
        </w:numPr>
        <w:spacing w:before="102" w:beforeAutospacing="0" w:after="0" w:line="102" w:lineRule="atLeast"/>
      </w:pPr>
      <w:r>
        <w:t>Signing the pledge will improve your public image</w:t>
      </w:r>
    </w:p>
    <w:p w:rsidR="00B272BF" w:rsidRDefault="00B272BF" w:rsidP="00E65ACD">
      <w:pPr>
        <w:pStyle w:val="NormalWeb"/>
        <w:numPr>
          <w:ilvl w:val="0"/>
          <w:numId w:val="1"/>
        </w:numPr>
        <w:spacing w:before="102" w:beforeAutospacing="0" w:after="0" w:line="102" w:lineRule="atLeast"/>
      </w:pPr>
      <w:r>
        <w:t>Workfare will create a two tier system in your work places, where people are not treated equal, which is contrary to the coun</w:t>
      </w:r>
      <w:r w:rsidR="00E65ACD">
        <w:t>cil’s</w:t>
      </w:r>
      <w:r w:rsidR="00E65ACD" w:rsidRPr="00E65ACD">
        <w:t xml:space="preserve"> </w:t>
      </w:r>
      <w:r w:rsidR="00E65ACD">
        <w:t>equal opportunities policies and the law.</w:t>
      </w:r>
    </w:p>
    <w:p w:rsidR="00B272BF" w:rsidRDefault="00B272BF" w:rsidP="00B272BF">
      <w:pPr>
        <w:pStyle w:val="NormalWeb"/>
        <w:numPr>
          <w:ilvl w:val="0"/>
          <w:numId w:val="1"/>
        </w:numPr>
        <w:spacing w:before="102" w:beforeAutospacing="0" w:after="0" w:line="102" w:lineRule="atLeast"/>
      </w:pPr>
      <w:r>
        <w:t>Forced volunteers will not have had to the necessary in-house training or other training opportunities</w:t>
      </w:r>
    </w:p>
    <w:p w:rsidR="00B272BF" w:rsidRDefault="00B272BF" w:rsidP="00B272BF">
      <w:pPr>
        <w:pStyle w:val="NormalWeb"/>
        <w:numPr>
          <w:ilvl w:val="0"/>
          <w:numId w:val="1"/>
        </w:numPr>
        <w:spacing w:before="102" w:beforeAutospacing="0" w:after="0" w:line="102" w:lineRule="atLeast"/>
      </w:pPr>
      <w:r>
        <w:t xml:space="preserve">Single parents will be forced to leave their children unattended and unprotected when they are forced to work, which is illegal. </w:t>
      </w:r>
    </w:p>
    <w:p w:rsidR="00B272BF" w:rsidRDefault="00B272BF" w:rsidP="00B272BF">
      <w:pPr>
        <w:pStyle w:val="NormalWeb"/>
        <w:numPr>
          <w:ilvl w:val="0"/>
          <w:numId w:val="1"/>
        </w:numPr>
        <w:spacing w:before="102" w:beforeAutospacing="0" w:after="0" w:line="102" w:lineRule="atLeast"/>
      </w:pPr>
      <w:r>
        <w:t xml:space="preserve">People will be prevented from seeking proper work with a proper wage and employment rights. They will also be prevented from training or studying for better work. </w:t>
      </w:r>
    </w:p>
    <w:p w:rsidR="00B272BF" w:rsidRDefault="00B272BF" w:rsidP="00B272BF">
      <w:pPr>
        <w:pStyle w:val="NormalWeb"/>
        <w:numPr>
          <w:ilvl w:val="0"/>
          <w:numId w:val="1"/>
        </w:numPr>
        <w:spacing w:before="102" w:beforeAutospacing="0" w:after="0" w:line="102" w:lineRule="atLeast"/>
      </w:pPr>
      <w:r>
        <w:t>Compulsory unpaid labour will create an atmosphere of resentment as existing public workers are sacked as they are under-cut by the Single Work Programme.</w:t>
      </w:r>
    </w:p>
    <w:p w:rsidR="00B272BF" w:rsidRDefault="00B272BF" w:rsidP="00B272BF">
      <w:pPr>
        <w:pStyle w:val="NormalWeb"/>
        <w:numPr>
          <w:ilvl w:val="0"/>
          <w:numId w:val="1"/>
        </w:numPr>
        <w:spacing w:before="102" w:beforeAutospacing="0" w:after="0" w:line="102" w:lineRule="atLeast"/>
      </w:pPr>
      <w:r>
        <w:t xml:space="preserve">No organisation wants to be seen to be using slave labour. </w:t>
      </w:r>
    </w:p>
    <w:p w:rsidR="00B272BF" w:rsidRDefault="00B272BF" w:rsidP="00B272BF">
      <w:pPr>
        <w:pStyle w:val="western"/>
        <w:spacing w:before="102" w:beforeAutospacing="0" w:after="0" w:line="102" w:lineRule="atLeast"/>
        <w:ind w:left="-578" w:right="-595"/>
      </w:pPr>
      <w:r>
        <w:t xml:space="preserve">We want decent work, training and income for everyone. Workfare will not provide any of these. It is being rolled out at a time when education and training schemes, housing benefit and other public services are being cut. Unpaid work inevitably replaces paid jobs and pushes wages down. </w:t>
      </w:r>
    </w:p>
    <w:p w:rsidR="00B272BF" w:rsidRPr="009D47D4" w:rsidRDefault="00B272BF" w:rsidP="00B272BF">
      <w:pPr>
        <w:pStyle w:val="western"/>
        <w:spacing w:before="102" w:beforeAutospacing="0" w:after="0" w:line="102" w:lineRule="atLeast"/>
        <w:ind w:left="-578" w:right="-595"/>
      </w:pPr>
      <w:r w:rsidRPr="009D47D4">
        <w:t xml:space="preserve">You may be asked to </w:t>
      </w:r>
      <w:r w:rsidR="000E3B27" w:rsidRPr="009D47D4">
        <w:t>accept workfare placements</w:t>
      </w:r>
      <w:r w:rsidRPr="009D47D4">
        <w:t xml:space="preserve"> for anything from a month to six months as part of the new ‘Single Work Programme’.  Something similar is already in place under </w:t>
      </w:r>
      <w:r w:rsidR="009E6806">
        <w:t xml:space="preserve">The </w:t>
      </w:r>
      <w:r w:rsidRPr="009D47D4">
        <w:t xml:space="preserve">Flexible New Deal.  </w:t>
      </w:r>
    </w:p>
    <w:p w:rsidR="00B272BF" w:rsidRPr="002F6FBA" w:rsidRDefault="00B272BF" w:rsidP="00B272BF">
      <w:pPr>
        <w:pStyle w:val="western"/>
        <w:spacing w:before="102" w:beforeAutospacing="0" w:line="102" w:lineRule="atLeast"/>
        <w:ind w:left="-578" w:right="-595"/>
      </w:pPr>
      <w:r w:rsidRPr="002F6FBA">
        <w:t>Many claimants wish to contribute to their communities and learn new skills through free</w:t>
      </w:r>
      <w:r w:rsidR="009D47D4" w:rsidRPr="002F6FBA">
        <w:t>ly choosing to</w:t>
      </w:r>
      <w:r w:rsidRPr="002F6FBA">
        <w:t>. However, under workfare arrangements public sector bodies will end up having to police the very people they want to help.</w:t>
      </w:r>
      <w:r w:rsidRPr="002F6FBA">
        <w:rPr>
          <w:vertAlign w:val="superscript"/>
        </w:rPr>
        <w:t xml:space="preserve"> </w:t>
      </w:r>
      <w:r w:rsidRPr="002F6FBA">
        <w:t xml:space="preserve">Public sector bodies will be expected to monitor the attendance of people on these work programmes, report on their behaviour, and provide other information to the DWP that can result in severe penalties for recipients. </w:t>
      </w:r>
    </w:p>
    <w:p w:rsidR="00B272BF" w:rsidRDefault="00B272BF" w:rsidP="00B272BF">
      <w:pPr>
        <w:pStyle w:val="western"/>
        <w:spacing w:before="102" w:beforeAutospacing="0" w:line="102" w:lineRule="atLeast"/>
        <w:ind w:left="-578" w:right="-595"/>
      </w:pPr>
      <w:r>
        <w:t>There have been</w:t>
      </w:r>
      <w:r>
        <w:rPr>
          <w:b/>
          <w:bCs/>
        </w:rPr>
        <w:t xml:space="preserve"> '679,820 New Deal Sanctions' </w:t>
      </w:r>
      <w:r>
        <w:t>since the year 2000 creating great hardship for the poorest of those amongst us</w:t>
      </w:r>
    </w:p>
    <w:p w:rsidR="00B272BF" w:rsidRDefault="00B272BF" w:rsidP="00B272BF">
      <w:pPr>
        <w:pStyle w:val="western"/>
        <w:spacing w:before="102" w:beforeAutospacing="0" w:after="0" w:line="102" w:lineRule="atLeast"/>
        <w:ind w:left="-578" w:right="-595"/>
      </w:pPr>
      <w:r>
        <w:t>We are asking you to refuse to participate in compulsory work placements and to do so publicly.  Even if your council or department has no intention of accepting workfare placements it would help us prevent the imposition of workfare elsewhere if you would sign the pledge.</w:t>
      </w:r>
    </w:p>
    <w:p w:rsidR="00B272BF" w:rsidRDefault="00B272BF" w:rsidP="00B272BF">
      <w:pPr>
        <w:pStyle w:val="western"/>
        <w:spacing w:before="102" w:beforeAutospacing="0" w:after="0" w:line="102" w:lineRule="atLeast"/>
        <w:ind w:left="-578" w:right="-595"/>
      </w:pPr>
      <w:r>
        <w:t xml:space="preserve">In addition we are asking you not to enter into contractual relationships with companies, groups or organisations </w:t>
      </w:r>
      <w:proofErr w:type="gramStart"/>
      <w:r>
        <w:t>who</w:t>
      </w:r>
      <w:proofErr w:type="gramEnd"/>
      <w:r>
        <w:t xml:space="preserve"> are using people who are on these compulsory work programmes. You should not grant trading licences or planning permission to organisation or companies who are signed up to the Single Work Programme</w:t>
      </w:r>
      <w:r w:rsidR="009E6806">
        <w:t>.</w:t>
      </w:r>
    </w:p>
    <w:p w:rsidR="00B272BF" w:rsidRDefault="00B272BF" w:rsidP="00B272BF">
      <w:pPr>
        <w:pStyle w:val="western"/>
        <w:spacing w:before="102" w:beforeAutospacing="0" w:after="0" w:line="102" w:lineRule="atLeast"/>
        <w:ind w:left="-578" w:right="-595"/>
      </w:pPr>
    </w:p>
    <w:p w:rsidR="00B272BF" w:rsidRDefault="00B272BF" w:rsidP="00B272BF">
      <w:pPr>
        <w:pStyle w:val="western"/>
        <w:spacing w:before="102" w:beforeAutospacing="0" w:after="0" w:line="102" w:lineRule="atLeast"/>
        <w:ind w:left="-578" w:right="-595"/>
      </w:pPr>
    </w:p>
    <w:p w:rsidR="00B272BF" w:rsidRDefault="00B272BF" w:rsidP="00B272BF">
      <w:pPr>
        <w:pStyle w:val="western"/>
        <w:spacing w:before="102" w:beforeAutospacing="0" w:after="0" w:line="102" w:lineRule="atLeast"/>
        <w:ind w:left="-578" w:right="-595"/>
      </w:pPr>
    </w:p>
    <w:p w:rsidR="00B272BF" w:rsidRDefault="00B272BF" w:rsidP="00B272BF">
      <w:pPr>
        <w:pStyle w:val="western"/>
        <w:spacing w:before="102" w:beforeAutospacing="0" w:after="0" w:line="102" w:lineRule="atLeast"/>
        <w:ind w:left="-578" w:right="-595"/>
      </w:pPr>
      <w:r>
        <w:rPr>
          <w:b/>
          <w:bCs/>
        </w:rPr>
        <w:t>Pledge to boycott workfare placements</w:t>
      </w:r>
    </w:p>
    <w:p w:rsidR="00B272BF" w:rsidRDefault="00B272BF" w:rsidP="00B272BF">
      <w:pPr>
        <w:pStyle w:val="western"/>
        <w:spacing w:before="102" w:beforeAutospacing="0" w:after="0" w:line="102" w:lineRule="atLeast"/>
        <w:ind w:left="-578" w:right="-595"/>
      </w:pPr>
    </w:p>
    <w:p w:rsidR="0025467D" w:rsidRDefault="0025467D" w:rsidP="0025467D">
      <w:pPr>
        <w:pStyle w:val="western"/>
        <w:spacing w:before="102" w:beforeAutospacing="0" w:after="0" w:line="102" w:lineRule="atLeast"/>
        <w:ind w:left="-578" w:right="-595"/>
      </w:pPr>
      <w:r>
        <w:t xml:space="preserve">We the undersigned commit to refusing to support or participate in compulsory work-for-benefits placements. We want volunteering to remain just that! </w:t>
      </w:r>
    </w:p>
    <w:p w:rsidR="00B272BF" w:rsidRDefault="00B272BF" w:rsidP="00B272BF">
      <w:pPr>
        <w:pStyle w:val="western"/>
        <w:spacing w:before="102" w:beforeAutospacing="0" w:after="0" w:line="102" w:lineRule="atLeast"/>
        <w:ind w:left="-578" w:right="-595"/>
      </w:pPr>
    </w:p>
    <w:p w:rsidR="003646B1" w:rsidRDefault="003646B1" w:rsidP="00B272BF">
      <w:pPr>
        <w:spacing w:after="0" w:line="240" w:lineRule="auto"/>
      </w:pPr>
    </w:p>
    <w:sectPr w:rsidR="003646B1" w:rsidSect="003646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37AF6"/>
    <w:multiLevelType w:val="multilevel"/>
    <w:tmpl w:val="20E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72BF"/>
    <w:rsid w:val="000E3B27"/>
    <w:rsid w:val="00135AC0"/>
    <w:rsid w:val="0025467D"/>
    <w:rsid w:val="002F6FBA"/>
    <w:rsid w:val="003646B1"/>
    <w:rsid w:val="003D3976"/>
    <w:rsid w:val="004F4529"/>
    <w:rsid w:val="00516F3F"/>
    <w:rsid w:val="0058384B"/>
    <w:rsid w:val="008D4428"/>
    <w:rsid w:val="009B05D7"/>
    <w:rsid w:val="009D47D4"/>
    <w:rsid w:val="009E6806"/>
    <w:rsid w:val="00A94860"/>
    <w:rsid w:val="00B272BF"/>
    <w:rsid w:val="00E65ACD"/>
    <w:rsid w:val="00F74C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2BF"/>
    <w:rPr>
      <w:color w:val="0000FF"/>
      <w:u w:val="single"/>
    </w:rPr>
  </w:style>
  <w:style w:type="character" w:customStyle="1" w:styleId="page-number">
    <w:name w:val="page-number"/>
    <w:basedOn w:val="DefaultParagraphFont"/>
    <w:rsid w:val="00B272BF"/>
  </w:style>
  <w:style w:type="character" w:customStyle="1" w:styleId="goog-menuitem-accel">
    <w:name w:val="goog-menuitem-accel"/>
    <w:basedOn w:val="DefaultParagraphFont"/>
    <w:rsid w:val="00B272BF"/>
  </w:style>
  <w:style w:type="paragraph" w:styleId="BalloonText">
    <w:name w:val="Balloon Text"/>
    <w:basedOn w:val="Normal"/>
    <w:link w:val="BalloonTextChar"/>
    <w:uiPriority w:val="99"/>
    <w:semiHidden/>
    <w:unhideWhenUsed/>
    <w:rsid w:val="00B2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2BF"/>
    <w:rPr>
      <w:rFonts w:ascii="Tahoma" w:hAnsi="Tahoma" w:cs="Tahoma"/>
      <w:sz w:val="16"/>
      <w:szCs w:val="16"/>
    </w:rPr>
  </w:style>
  <w:style w:type="paragraph" w:styleId="NormalWeb">
    <w:name w:val="Normal (Web)"/>
    <w:basedOn w:val="Normal"/>
    <w:uiPriority w:val="99"/>
    <w:semiHidden/>
    <w:unhideWhenUsed/>
    <w:rsid w:val="00B272BF"/>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B272BF"/>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5229124">
      <w:marLeft w:val="0"/>
      <w:marRight w:val="0"/>
      <w:marTop w:val="0"/>
      <w:marBottom w:val="0"/>
      <w:divBdr>
        <w:top w:val="none" w:sz="0" w:space="0" w:color="auto"/>
        <w:left w:val="none" w:sz="0" w:space="0" w:color="auto"/>
        <w:bottom w:val="none" w:sz="0" w:space="0" w:color="auto"/>
        <w:right w:val="none" w:sz="0" w:space="0" w:color="auto"/>
      </w:divBdr>
    </w:div>
    <w:div w:id="508525645">
      <w:marLeft w:val="0"/>
      <w:marRight w:val="0"/>
      <w:marTop w:val="0"/>
      <w:marBottom w:val="0"/>
      <w:divBdr>
        <w:top w:val="none" w:sz="0" w:space="0" w:color="auto"/>
        <w:left w:val="none" w:sz="0" w:space="0" w:color="auto"/>
        <w:bottom w:val="none" w:sz="0" w:space="0" w:color="auto"/>
        <w:right w:val="none" w:sz="0" w:space="0" w:color="auto"/>
      </w:divBdr>
      <w:divsChild>
        <w:div w:id="823156711">
          <w:marLeft w:val="0"/>
          <w:marRight w:val="0"/>
          <w:marTop w:val="0"/>
          <w:marBottom w:val="0"/>
          <w:divBdr>
            <w:top w:val="none" w:sz="0" w:space="0" w:color="auto"/>
            <w:left w:val="none" w:sz="0" w:space="0" w:color="auto"/>
            <w:bottom w:val="none" w:sz="0" w:space="0" w:color="auto"/>
            <w:right w:val="none" w:sz="0" w:space="0" w:color="auto"/>
          </w:divBdr>
          <w:divsChild>
            <w:div w:id="1361274641">
              <w:marLeft w:val="0"/>
              <w:marRight w:val="0"/>
              <w:marTop w:val="0"/>
              <w:marBottom w:val="0"/>
              <w:divBdr>
                <w:top w:val="none" w:sz="0" w:space="0" w:color="auto"/>
                <w:left w:val="none" w:sz="0" w:space="0" w:color="auto"/>
                <w:bottom w:val="none" w:sz="0" w:space="0" w:color="auto"/>
                <w:right w:val="none" w:sz="0" w:space="0" w:color="auto"/>
              </w:divBdr>
            </w:div>
          </w:divsChild>
        </w:div>
        <w:div w:id="1454978940">
          <w:marLeft w:val="0"/>
          <w:marRight w:val="0"/>
          <w:marTop w:val="0"/>
          <w:marBottom w:val="0"/>
          <w:divBdr>
            <w:top w:val="none" w:sz="0" w:space="0" w:color="auto"/>
            <w:left w:val="none" w:sz="0" w:space="0" w:color="auto"/>
            <w:bottom w:val="none" w:sz="0" w:space="0" w:color="auto"/>
            <w:right w:val="none" w:sz="0" w:space="0" w:color="auto"/>
          </w:divBdr>
          <w:divsChild>
            <w:div w:id="9541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7901">
      <w:marLeft w:val="0"/>
      <w:marRight w:val="0"/>
      <w:marTop w:val="0"/>
      <w:marBottom w:val="0"/>
      <w:divBdr>
        <w:top w:val="none" w:sz="0" w:space="0" w:color="auto"/>
        <w:left w:val="none" w:sz="0" w:space="0" w:color="auto"/>
        <w:bottom w:val="none" w:sz="0" w:space="0" w:color="auto"/>
        <w:right w:val="none" w:sz="0" w:space="0" w:color="auto"/>
      </w:divBdr>
      <w:divsChild>
        <w:div w:id="39987576">
          <w:marLeft w:val="0"/>
          <w:marRight w:val="0"/>
          <w:marTop w:val="0"/>
          <w:marBottom w:val="0"/>
          <w:divBdr>
            <w:top w:val="none" w:sz="0" w:space="0" w:color="auto"/>
            <w:left w:val="none" w:sz="0" w:space="0" w:color="auto"/>
            <w:bottom w:val="none" w:sz="0" w:space="0" w:color="auto"/>
            <w:right w:val="none" w:sz="0" w:space="0" w:color="auto"/>
          </w:divBdr>
          <w:divsChild>
            <w:div w:id="340550860">
              <w:marLeft w:val="0"/>
              <w:marRight w:val="0"/>
              <w:marTop w:val="0"/>
              <w:marBottom w:val="0"/>
              <w:divBdr>
                <w:top w:val="none" w:sz="0" w:space="0" w:color="auto"/>
                <w:left w:val="none" w:sz="0" w:space="0" w:color="auto"/>
                <w:bottom w:val="none" w:sz="0" w:space="0" w:color="auto"/>
                <w:right w:val="none" w:sz="0" w:space="0" w:color="auto"/>
              </w:divBdr>
            </w:div>
          </w:divsChild>
        </w:div>
        <w:div w:id="1860921885">
          <w:marLeft w:val="0"/>
          <w:marRight w:val="0"/>
          <w:marTop w:val="0"/>
          <w:marBottom w:val="0"/>
          <w:divBdr>
            <w:top w:val="none" w:sz="0" w:space="0" w:color="auto"/>
            <w:left w:val="none" w:sz="0" w:space="0" w:color="auto"/>
            <w:bottom w:val="none" w:sz="0" w:space="0" w:color="auto"/>
            <w:right w:val="none" w:sz="0" w:space="0" w:color="auto"/>
          </w:divBdr>
          <w:divsChild>
            <w:div w:id="1894150458">
              <w:marLeft w:val="0"/>
              <w:marRight w:val="0"/>
              <w:marTop w:val="0"/>
              <w:marBottom w:val="0"/>
              <w:divBdr>
                <w:top w:val="none" w:sz="0" w:space="0" w:color="auto"/>
                <w:left w:val="none" w:sz="0" w:space="0" w:color="auto"/>
                <w:bottom w:val="none" w:sz="0" w:space="0" w:color="auto"/>
                <w:right w:val="none" w:sz="0" w:space="0" w:color="auto"/>
              </w:divBdr>
            </w:div>
          </w:divsChild>
        </w:div>
        <w:div w:id="1856649438">
          <w:marLeft w:val="0"/>
          <w:marRight w:val="0"/>
          <w:marTop w:val="0"/>
          <w:marBottom w:val="0"/>
          <w:divBdr>
            <w:top w:val="none" w:sz="0" w:space="0" w:color="auto"/>
            <w:left w:val="none" w:sz="0" w:space="0" w:color="auto"/>
            <w:bottom w:val="none" w:sz="0" w:space="0" w:color="auto"/>
            <w:right w:val="none" w:sz="0" w:space="0" w:color="auto"/>
          </w:divBdr>
          <w:divsChild>
            <w:div w:id="175005198">
              <w:marLeft w:val="0"/>
              <w:marRight w:val="0"/>
              <w:marTop w:val="0"/>
              <w:marBottom w:val="0"/>
              <w:divBdr>
                <w:top w:val="none" w:sz="0" w:space="0" w:color="auto"/>
                <w:left w:val="none" w:sz="0" w:space="0" w:color="auto"/>
                <w:bottom w:val="none" w:sz="0" w:space="0" w:color="auto"/>
                <w:right w:val="none" w:sz="0" w:space="0" w:color="auto"/>
              </w:divBdr>
            </w:div>
          </w:divsChild>
        </w:div>
        <w:div w:id="1596666579">
          <w:marLeft w:val="0"/>
          <w:marRight w:val="0"/>
          <w:marTop w:val="0"/>
          <w:marBottom w:val="0"/>
          <w:divBdr>
            <w:top w:val="none" w:sz="0" w:space="0" w:color="auto"/>
            <w:left w:val="none" w:sz="0" w:space="0" w:color="auto"/>
            <w:bottom w:val="none" w:sz="0" w:space="0" w:color="auto"/>
            <w:right w:val="none" w:sz="0" w:space="0" w:color="auto"/>
          </w:divBdr>
          <w:divsChild>
            <w:div w:id="731927460">
              <w:marLeft w:val="0"/>
              <w:marRight w:val="0"/>
              <w:marTop w:val="0"/>
              <w:marBottom w:val="0"/>
              <w:divBdr>
                <w:top w:val="none" w:sz="0" w:space="0" w:color="auto"/>
                <w:left w:val="none" w:sz="0" w:space="0" w:color="auto"/>
                <w:bottom w:val="none" w:sz="0" w:space="0" w:color="auto"/>
                <w:right w:val="none" w:sz="0" w:space="0" w:color="auto"/>
              </w:divBdr>
            </w:div>
          </w:divsChild>
        </w:div>
        <w:div w:id="1582790899">
          <w:marLeft w:val="0"/>
          <w:marRight w:val="0"/>
          <w:marTop w:val="0"/>
          <w:marBottom w:val="0"/>
          <w:divBdr>
            <w:top w:val="none" w:sz="0" w:space="0" w:color="auto"/>
            <w:left w:val="none" w:sz="0" w:space="0" w:color="auto"/>
            <w:bottom w:val="none" w:sz="0" w:space="0" w:color="auto"/>
            <w:right w:val="none" w:sz="0" w:space="0" w:color="auto"/>
          </w:divBdr>
          <w:divsChild>
            <w:div w:id="1608848081">
              <w:marLeft w:val="0"/>
              <w:marRight w:val="0"/>
              <w:marTop w:val="0"/>
              <w:marBottom w:val="0"/>
              <w:divBdr>
                <w:top w:val="none" w:sz="0" w:space="0" w:color="auto"/>
                <w:left w:val="none" w:sz="0" w:space="0" w:color="auto"/>
                <w:bottom w:val="none" w:sz="0" w:space="0" w:color="auto"/>
                <w:right w:val="none" w:sz="0" w:space="0" w:color="auto"/>
              </w:divBdr>
            </w:div>
          </w:divsChild>
        </w:div>
        <w:div w:id="1478495633">
          <w:marLeft w:val="0"/>
          <w:marRight w:val="0"/>
          <w:marTop w:val="0"/>
          <w:marBottom w:val="0"/>
          <w:divBdr>
            <w:top w:val="none" w:sz="0" w:space="0" w:color="auto"/>
            <w:left w:val="none" w:sz="0" w:space="0" w:color="auto"/>
            <w:bottom w:val="none" w:sz="0" w:space="0" w:color="auto"/>
            <w:right w:val="none" w:sz="0" w:space="0" w:color="auto"/>
          </w:divBdr>
          <w:divsChild>
            <w:div w:id="899093738">
              <w:marLeft w:val="0"/>
              <w:marRight w:val="0"/>
              <w:marTop w:val="0"/>
              <w:marBottom w:val="0"/>
              <w:divBdr>
                <w:top w:val="none" w:sz="0" w:space="0" w:color="auto"/>
                <w:left w:val="none" w:sz="0" w:space="0" w:color="auto"/>
                <w:bottom w:val="none" w:sz="0" w:space="0" w:color="auto"/>
                <w:right w:val="none" w:sz="0" w:space="0" w:color="auto"/>
              </w:divBdr>
            </w:div>
          </w:divsChild>
        </w:div>
        <w:div w:id="554901257">
          <w:marLeft w:val="0"/>
          <w:marRight w:val="0"/>
          <w:marTop w:val="0"/>
          <w:marBottom w:val="0"/>
          <w:divBdr>
            <w:top w:val="none" w:sz="0" w:space="0" w:color="auto"/>
            <w:left w:val="none" w:sz="0" w:space="0" w:color="auto"/>
            <w:bottom w:val="none" w:sz="0" w:space="0" w:color="auto"/>
            <w:right w:val="none" w:sz="0" w:space="0" w:color="auto"/>
          </w:divBdr>
          <w:divsChild>
            <w:div w:id="1193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4718">
      <w:marLeft w:val="0"/>
      <w:marRight w:val="0"/>
      <w:marTop w:val="0"/>
      <w:marBottom w:val="0"/>
      <w:divBdr>
        <w:top w:val="none" w:sz="0" w:space="0" w:color="auto"/>
        <w:left w:val="none" w:sz="0" w:space="0" w:color="auto"/>
        <w:bottom w:val="none" w:sz="0" w:space="0" w:color="auto"/>
        <w:right w:val="none" w:sz="0" w:space="0" w:color="auto"/>
      </w:divBdr>
      <w:divsChild>
        <w:div w:id="1993488028">
          <w:marLeft w:val="0"/>
          <w:marRight w:val="0"/>
          <w:marTop w:val="0"/>
          <w:marBottom w:val="0"/>
          <w:divBdr>
            <w:top w:val="none" w:sz="0" w:space="0" w:color="auto"/>
            <w:left w:val="none" w:sz="0" w:space="0" w:color="auto"/>
            <w:bottom w:val="none" w:sz="0" w:space="0" w:color="auto"/>
            <w:right w:val="none" w:sz="0" w:space="0" w:color="auto"/>
          </w:divBdr>
          <w:divsChild>
            <w:div w:id="567812485">
              <w:marLeft w:val="0"/>
              <w:marRight w:val="0"/>
              <w:marTop w:val="0"/>
              <w:marBottom w:val="0"/>
              <w:divBdr>
                <w:top w:val="none" w:sz="0" w:space="0" w:color="auto"/>
                <w:left w:val="none" w:sz="0" w:space="0" w:color="auto"/>
                <w:bottom w:val="none" w:sz="0" w:space="0" w:color="auto"/>
                <w:right w:val="none" w:sz="0" w:space="0" w:color="auto"/>
              </w:divBdr>
            </w:div>
          </w:divsChild>
        </w:div>
        <w:div w:id="65230130">
          <w:marLeft w:val="0"/>
          <w:marRight w:val="0"/>
          <w:marTop w:val="0"/>
          <w:marBottom w:val="0"/>
          <w:divBdr>
            <w:top w:val="none" w:sz="0" w:space="0" w:color="auto"/>
            <w:left w:val="none" w:sz="0" w:space="0" w:color="auto"/>
            <w:bottom w:val="none" w:sz="0" w:space="0" w:color="auto"/>
            <w:right w:val="none" w:sz="0" w:space="0" w:color="auto"/>
          </w:divBdr>
          <w:divsChild>
            <w:div w:id="323899931">
              <w:marLeft w:val="0"/>
              <w:marRight w:val="0"/>
              <w:marTop w:val="0"/>
              <w:marBottom w:val="0"/>
              <w:divBdr>
                <w:top w:val="none" w:sz="0" w:space="0" w:color="auto"/>
                <w:left w:val="none" w:sz="0" w:space="0" w:color="auto"/>
                <w:bottom w:val="none" w:sz="0" w:space="0" w:color="auto"/>
                <w:right w:val="none" w:sz="0" w:space="0" w:color="auto"/>
              </w:divBdr>
            </w:div>
          </w:divsChild>
        </w:div>
        <w:div w:id="389236169">
          <w:marLeft w:val="0"/>
          <w:marRight w:val="0"/>
          <w:marTop w:val="0"/>
          <w:marBottom w:val="0"/>
          <w:divBdr>
            <w:top w:val="none" w:sz="0" w:space="0" w:color="auto"/>
            <w:left w:val="none" w:sz="0" w:space="0" w:color="auto"/>
            <w:bottom w:val="none" w:sz="0" w:space="0" w:color="auto"/>
            <w:right w:val="none" w:sz="0" w:space="0" w:color="auto"/>
          </w:divBdr>
          <w:divsChild>
            <w:div w:id="5520125">
              <w:marLeft w:val="0"/>
              <w:marRight w:val="0"/>
              <w:marTop w:val="0"/>
              <w:marBottom w:val="0"/>
              <w:divBdr>
                <w:top w:val="none" w:sz="0" w:space="0" w:color="auto"/>
                <w:left w:val="none" w:sz="0" w:space="0" w:color="auto"/>
                <w:bottom w:val="none" w:sz="0" w:space="0" w:color="auto"/>
                <w:right w:val="none" w:sz="0" w:space="0" w:color="auto"/>
              </w:divBdr>
            </w:div>
          </w:divsChild>
        </w:div>
        <w:div w:id="230972280">
          <w:marLeft w:val="0"/>
          <w:marRight w:val="0"/>
          <w:marTop w:val="0"/>
          <w:marBottom w:val="0"/>
          <w:divBdr>
            <w:top w:val="none" w:sz="0" w:space="0" w:color="auto"/>
            <w:left w:val="none" w:sz="0" w:space="0" w:color="auto"/>
            <w:bottom w:val="none" w:sz="0" w:space="0" w:color="auto"/>
            <w:right w:val="none" w:sz="0" w:space="0" w:color="auto"/>
          </w:divBdr>
          <w:divsChild>
            <w:div w:id="1381324970">
              <w:marLeft w:val="0"/>
              <w:marRight w:val="0"/>
              <w:marTop w:val="0"/>
              <w:marBottom w:val="0"/>
              <w:divBdr>
                <w:top w:val="none" w:sz="0" w:space="0" w:color="auto"/>
                <w:left w:val="none" w:sz="0" w:space="0" w:color="auto"/>
                <w:bottom w:val="none" w:sz="0" w:space="0" w:color="auto"/>
                <w:right w:val="none" w:sz="0" w:space="0" w:color="auto"/>
              </w:divBdr>
            </w:div>
          </w:divsChild>
        </w:div>
        <w:div w:id="692027290">
          <w:marLeft w:val="0"/>
          <w:marRight w:val="0"/>
          <w:marTop w:val="0"/>
          <w:marBottom w:val="0"/>
          <w:divBdr>
            <w:top w:val="none" w:sz="0" w:space="0" w:color="auto"/>
            <w:left w:val="none" w:sz="0" w:space="0" w:color="auto"/>
            <w:bottom w:val="none" w:sz="0" w:space="0" w:color="auto"/>
            <w:right w:val="none" w:sz="0" w:space="0" w:color="auto"/>
          </w:divBdr>
          <w:divsChild>
            <w:div w:id="750395085">
              <w:marLeft w:val="0"/>
              <w:marRight w:val="0"/>
              <w:marTop w:val="0"/>
              <w:marBottom w:val="0"/>
              <w:divBdr>
                <w:top w:val="none" w:sz="0" w:space="0" w:color="auto"/>
                <w:left w:val="none" w:sz="0" w:space="0" w:color="auto"/>
                <w:bottom w:val="none" w:sz="0" w:space="0" w:color="auto"/>
                <w:right w:val="none" w:sz="0" w:space="0" w:color="auto"/>
              </w:divBdr>
            </w:div>
          </w:divsChild>
        </w:div>
        <w:div w:id="827358738">
          <w:marLeft w:val="0"/>
          <w:marRight w:val="0"/>
          <w:marTop w:val="0"/>
          <w:marBottom w:val="0"/>
          <w:divBdr>
            <w:top w:val="none" w:sz="0" w:space="0" w:color="auto"/>
            <w:left w:val="none" w:sz="0" w:space="0" w:color="auto"/>
            <w:bottom w:val="none" w:sz="0" w:space="0" w:color="auto"/>
            <w:right w:val="none" w:sz="0" w:space="0" w:color="auto"/>
          </w:divBdr>
          <w:divsChild>
            <w:div w:id="19712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0618">
      <w:marLeft w:val="0"/>
      <w:marRight w:val="0"/>
      <w:marTop w:val="0"/>
      <w:marBottom w:val="0"/>
      <w:divBdr>
        <w:top w:val="none" w:sz="0" w:space="0" w:color="auto"/>
        <w:left w:val="none" w:sz="0" w:space="0" w:color="auto"/>
        <w:bottom w:val="none" w:sz="0" w:space="0" w:color="auto"/>
        <w:right w:val="none" w:sz="0" w:space="0" w:color="auto"/>
      </w:divBdr>
      <w:divsChild>
        <w:div w:id="1742168488">
          <w:marLeft w:val="0"/>
          <w:marRight w:val="0"/>
          <w:marTop w:val="0"/>
          <w:marBottom w:val="0"/>
          <w:divBdr>
            <w:top w:val="none" w:sz="0" w:space="0" w:color="auto"/>
            <w:left w:val="none" w:sz="0" w:space="0" w:color="auto"/>
            <w:bottom w:val="none" w:sz="0" w:space="0" w:color="auto"/>
            <w:right w:val="none" w:sz="0" w:space="0" w:color="auto"/>
          </w:divBdr>
          <w:divsChild>
            <w:div w:id="1379083266">
              <w:marLeft w:val="0"/>
              <w:marRight w:val="0"/>
              <w:marTop w:val="0"/>
              <w:marBottom w:val="0"/>
              <w:divBdr>
                <w:top w:val="none" w:sz="0" w:space="0" w:color="auto"/>
                <w:left w:val="none" w:sz="0" w:space="0" w:color="auto"/>
                <w:bottom w:val="none" w:sz="0" w:space="0" w:color="auto"/>
                <w:right w:val="none" w:sz="0" w:space="0" w:color="auto"/>
              </w:divBdr>
              <w:divsChild>
                <w:div w:id="1653371143">
                  <w:marLeft w:val="0"/>
                  <w:marRight w:val="0"/>
                  <w:marTop w:val="0"/>
                  <w:marBottom w:val="0"/>
                  <w:divBdr>
                    <w:top w:val="none" w:sz="0" w:space="0" w:color="auto"/>
                    <w:left w:val="none" w:sz="0" w:space="0" w:color="auto"/>
                    <w:bottom w:val="none" w:sz="0" w:space="0" w:color="auto"/>
                    <w:right w:val="none" w:sz="0" w:space="0" w:color="auto"/>
                  </w:divBdr>
                  <w:divsChild>
                    <w:div w:id="5009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92">
          <w:marLeft w:val="0"/>
          <w:marRight w:val="0"/>
          <w:marTop w:val="0"/>
          <w:marBottom w:val="0"/>
          <w:divBdr>
            <w:top w:val="none" w:sz="0" w:space="0" w:color="auto"/>
            <w:left w:val="none" w:sz="0" w:space="0" w:color="auto"/>
            <w:bottom w:val="none" w:sz="0" w:space="0" w:color="auto"/>
            <w:right w:val="none" w:sz="0" w:space="0" w:color="auto"/>
          </w:divBdr>
          <w:divsChild>
            <w:div w:id="657154305">
              <w:marLeft w:val="0"/>
              <w:marRight w:val="0"/>
              <w:marTop w:val="0"/>
              <w:marBottom w:val="0"/>
              <w:divBdr>
                <w:top w:val="none" w:sz="0" w:space="0" w:color="auto"/>
                <w:left w:val="none" w:sz="0" w:space="0" w:color="auto"/>
                <w:bottom w:val="none" w:sz="0" w:space="0" w:color="auto"/>
                <w:right w:val="none" w:sz="0" w:space="0" w:color="auto"/>
              </w:divBdr>
              <w:divsChild>
                <w:div w:id="1410537261">
                  <w:marLeft w:val="0"/>
                  <w:marRight w:val="0"/>
                  <w:marTop w:val="0"/>
                  <w:marBottom w:val="0"/>
                  <w:divBdr>
                    <w:top w:val="none" w:sz="0" w:space="0" w:color="auto"/>
                    <w:left w:val="none" w:sz="0" w:space="0" w:color="auto"/>
                    <w:bottom w:val="none" w:sz="0" w:space="0" w:color="auto"/>
                    <w:right w:val="none" w:sz="0" w:space="0" w:color="auto"/>
                  </w:divBdr>
                  <w:divsChild>
                    <w:div w:id="4847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747">
          <w:marLeft w:val="0"/>
          <w:marRight w:val="0"/>
          <w:marTop w:val="0"/>
          <w:marBottom w:val="0"/>
          <w:divBdr>
            <w:top w:val="none" w:sz="0" w:space="0" w:color="auto"/>
            <w:left w:val="none" w:sz="0" w:space="0" w:color="auto"/>
            <w:bottom w:val="none" w:sz="0" w:space="0" w:color="auto"/>
            <w:right w:val="none" w:sz="0" w:space="0" w:color="auto"/>
          </w:divBdr>
          <w:divsChild>
            <w:div w:id="497698921">
              <w:marLeft w:val="0"/>
              <w:marRight w:val="0"/>
              <w:marTop w:val="0"/>
              <w:marBottom w:val="0"/>
              <w:divBdr>
                <w:top w:val="none" w:sz="0" w:space="0" w:color="auto"/>
                <w:left w:val="none" w:sz="0" w:space="0" w:color="auto"/>
                <w:bottom w:val="none" w:sz="0" w:space="0" w:color="auto"/>
                <w:right w:val="none" w:sz="0" w:space="0" w:color="auto"/>
              </w:divBdr>
              <w:divsChild>
                <w:div w:id="11843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3602">
          <w:marLeft w:val="0"/>
          <w:marRight w:val="0"/>
          <w:marTop w:val="0"/>
          <w:marBottom w:val="0"/>
          <w:divBdr>
            <w:top w:val="none" w:sz="0" w:space="0" w:color="auto"/>
            <w:left w:val="none" w:sz="0" w:space="0" w:color="auto"/>
            <w:bottom w:val="none" w:sz="0" w:space="0" w:color="auto"/>
            <w:right w:val="none" w:sz="0" w:space="0" w:color="auto"/>
          </w:divBdr>
          <w:divsChild>
            <w:div w:id="1088967969">
              <w:marLeft w:val="0"/>
              <w:marRight w:val="0"/>
              <w:marTop w:val="0"/>
              <w:marBottom w:val="0"/>
              <w:divBdr>
                <w:top w:val="none" w:sz="0" w:space="0" w:color="auto"/>
                <w:left w:val="none" w:sz="0" w:space="0" w:color="auto"/>
                <w:bottom w:val="none" w:sz="0" w:space="0" w:color="auto"/>
                <w:right w:val="none" w:sz="0" w:space="0" w:color="auto"/>
              </w:divBdr>
              <w:divsChild>
                <w:div w:id="1146968646">
                  <w:marLeft w:val="0"/>
                  <w:marRight w:val="0"/>
                  <w:marTop w:val="0"/>
                  <w:marBottom w:val="0"/>
                  <w:divBdr>
                    <w:top w:val="none" w:sz="0" w:space="0" w:color="auto"/>
                    <w:left w:val="none" w:sz="0" w:space="0" w:color="auto"/>
                    <w:bottom w:val="none" w:sz="0" w:space="0" w:color="auto"/>
                    <w:right w:val="none" w:sz="0" w:space="0" w:color="auto"/>
                  </w:divBdr>
                  <w:divsChild>
                    <w:div w:id="2022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65618">
      <w:bodyDiv w:val="1"/>
      <w:marLeft w:val="0"/>
      <w:marRight w:val="0"/>
      <w:marTop w:val="0"/>
      <w:marBottom w:val="0"/>
      <w:divBdr>
        <w:top w:val="none" w:sz="0" w:space="0" w:color="auto"/>
        <w:left w:val="none" w:sz="0" w:space="0" w:color="auto"/>
        <w:bottom w:val="none" w:sz="0" w:space="0" w:color="auto"/>
        <w:right w:val="none" w:sz="0" w:space="0" w:color="auto"/>
      </w:divBdr>
    </w:div>
    <w:div w:id="1336959632">
      <w:marLeft w:val="0"/>
      <w:marRight w:val="0"/>
      <w:marTop w:val="0"/>
      <w:marBottom w:val="0"/>
      <w:divBdr>
        <w:top w:val="none" w:sz="0" w:space="0" w:color="auto"/>
        <w:left w:val="none" w:sz="0" w:space="0" w:color="auto"/>
        <w:bottom w:val="none" w:sz="0" w:space="0" w:color="auto"/>
        <w:right w:val="none" w:sz="0" w:space="0" w:color="auto"/>
      </w:divBdr>
      <w:divsChild>
        <w:div w:id="508255047">
          <w:marLeft w:val="0"/>
          <w:marRight w:val="0"/>
          <w:marTop w:val="0"/>
          <w:marBottom w:val="0"/>
          <w:divBdr>
            <w:top w:val="none" w:sz="0" w:space="0" w:color="auto"/>
            <w:left w:val="none" w:sz="0" w:space="0" w:color="auto"/>
            <w:bottom w:val="none" w:sz="0" w:space="0" w:color="auto"/>
            <w:right w:val="none" w:sz="0" w:space="0" w:color="auto"/>
          </w:divBdr>
          <w:divsChild>
            <w:div w:id="7436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9930">
      <w:marLeft w:val="0"/>
      <w:marRight w:val="0"/>
      <w:marTop w:val="0"/>
      <w:marBottom w:val="0"/>
      <w:divBdr>
        <w:top w:val="none" w:sz="0" w:space="0" w:color="auto"/>
        <w:left w:val="none" w:sz="0" w:space="0" w:color="auto"/>
        <w:bottom w:val="none" w:sz="0" w:space="0" w:color="auto"/>
        <w:right w:val="none" w:sz="0" w:space="0" w:color="auto"/>
      </w:divBdr>
      <w:divsChild>
        <w:div w:id="728110350">
          <w:marLeft w:val="0"/>
          <w:marRight w:val="0"/>
          <w:marTop w:val="0"/>
          <w:marBottom w:val="0"/>
          <w:divBdr>
            <w:top w:val="none" w:sz="0" w:space="0" w:color="auto"/>
            <w:left w:val="none" w:sz="0" w:space="0" w:color="auto"/>
            <w:bottom w:val="none" w:sz="0" w:space="0" w:color="auto"/>
            <w:right w:val="none" w:sz="0" w:space="0" w:color="auto"/>
          </w:divBdr>
          <w:divsChild>
            <w:div w:id="1134982033">
              <w:marLeft w:val="0"/>
              <w:marRight w:val="0"/>
              <w:marTop w:val="0"/>
              <w:marBottom w:val="0"/>
              <w:divBdr>
                <w:top w:val="none" w:sz="0" w:space="0" w:color="auto"/>
                <w:left w:val="none" w:sz="0" w:space="0" w:color="auto"/>
                <w:bottom w:val="none" w:sz="0" w:space="0" w:color="auto"/>
                <w:right w:val="none" w:sz="0" w:space="0" w:color="auto"/>
              </w:divBdr>
            </w:div>
            <w:div w:id="587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2815">
      <w:marLeft w:val="0"/>
      <w:marRight w:val="0"/>
      <w:marTop w:val="0"/>
      <w:marBottom w:val="0"/>
      <w:divBdr>
        <w:top w:val="none" w:sz="0" w:space="0" w:color="auto"/>
        <w:left w:val="none" w:sz="0" w:space="0" w:color="auto"/>
        <w:bottom w:val="none" w:sz="0" w:space="0" w:color="auto"/>
        <w:right w:val="none" w:sz="0" w:space="0" w:color="auto"/>
      </w:divBdr>
      <w:divsChild>
        <w:div w:id="823814440">
          <w:marLeft w:val="0"/>
          <w:marRight w:val="0"/>
          <w:marTop w:val="0"/>
          <w:marBottom w:val="0"/>
          <w:divBdr>
            <w:top w:val="none" w:sz="0" w:space="0" w:color="auto"/>
            <w:left w:val="none" w:sz="0" w:space="0" w:color="auto"/>
            <w:bottom w:val="none" w:sz="0" w:space="0" w:color="auto"/>
            <w:right w:val="none" w:sz="0" w:space="0" w:color="auto"/>
          </w:divBdr>
        </w:div>
      </w:divsChild>
    </w:div>
    <w:div w:id="2047942400">
      <w:marLeft w:val="0"/>
      <w:marRight w:val="0"/>
      <w:marTop w:val="0"/>
      <w:marBottom w:val="0"/>
      <w:divBdr>
        <w:top w:val="none" w:sz="0" w:space="0" w:color="auto"/>
        <w:left w:val="none" w:sz="0" w:space="0" w:color="auto"/>
        <w:bottom w:val="none" w:sz="0" w:space="0" w:color="auto"/>
        <w:right w:val="none" w:sz="0" w:space="0" w:color="auto"/>
      </w:divBdr>
      <w:divsChild>
        <w:div w:id="1790733661">
          <w:marLeft w:val="0"/>
          <w:marRight w:val="0"/>
          <w:marTop w:val="0"/>
          <w:marBottom w:val="0"/>
          <w:divBdr>
            <w:top w:val="none" w:sz="0" w:space="0" w:color="auto"/>
            <w:left w:val="none" w:sz="0" w:space="0" w:color="auto"/>
            <w:bottom w:val="none" w:sz="0" w:space="0" w:color="auto"/>
            <w:right w:val="none" w:sz="0" w:space="0" w:color="auto"/>
          </w:divBdr>
          <w:divsChild>
            <w:div w:id="173615558">
              <w:marLeft w:val="0"/>
              <w:marRight w:val="0"/>
              <w:marTop w:val="0"/>
              <w:marBottom w:val="0"/>
              <w:divBdr>
                <w:top w:val="none" w:sz="0" w:space="0" w:color="auto"/>
                <w:left w:val="none" w:sz="0" w:space="0" w:color="auto"/>
                <w:bottom w:val="none" w:sz="0" w:space="0" w:color="auto"/>
                <w:right w:val="none" w:sz="0" w:space="0" w:color="auto"/>
              </w:divBdr>
              <w:divsChild>
                <w:div w:id="1063529011">
                  <w:marLeft w:val="0"/>
                  <w:marRight w:val="0"/>
                  <w:marTop w:val="0"/>
                  <w:marBottom w:val="0"/>
                  <w:divBdr>
                    <w:top w:val="none" w:sz="0" w:space="0" w:color="auto"/>
                    <w:left w:val="none" w:sz="0" w:space="0" w:color="auto"/>
                    <w:bottom w:val="none" w:sz="0" w:space="0" w:color="auto"/>
                    <w:right w:val="none" w:sz="0" w:space="0" w:color="auto"/>
                  </w:divBdr>
                </w:div>
              </w:divsChild>
            </w:div>
            <w:div w:id="532307778">
              <w:marLeft w:val="0"/>
              <w:marRight w:val="0"/>
              <w:marTop w:val="0"/>
              <w:marBottom w:val="0"/>
              <w:divBdr>
                <w:top w:val="none" w:sz="0" w:space="0" w:color="auto"/>
                <w:left w:val="none" w:sz="0" w:space="0" w:color="auto"/>
                <w:bottom w:val="none" w:sz="0" w:space="0" w:color="auto"/>
                <w:right w:val="none" w:sz="0" w:space="0" w:color="auto"/>
              </w:divBdr>
              <w:divsChild>
                <w:div w:id="333075779">
                  <w:marLeft w:val="0"/>
                  <w:marRight w:val="0"/>
                  <w:marTop w:val="0"/>
                  <w:marBottom w:val="0"/>
                  <w:divBdr>
                    <w:top w:val="none" w:sz="0" w:space="0" w:color="auto"/>
                    <w:left w:val="none" w:sz="0" w:space="0" w:color="auto"/>
                    <w:bottom w:val="none" w:sz="0" w:space="0" w:color="auto"/>
                    <w:right w:val="none" w:sz="0" w:space="0" w:color="auto"/>
                  </w:divBdr>
                </w:div>
              </w:divsChild>
            </w:div>
            <w:div w:id="303584401">
              <w:marLeft w:val="0"/>
              <w:marRight w:val="0"/>
              <w:marTop w:val="0"/>
              <w:marBottom w:val="0"/>
              <w:divBdr>
                <w:top w:val="none" w:sz="0" w:space="0" w:color="auto"/>
                <w:left w:val="none" w:sz="0" w:space="0" w:color="auto"/>
                <w:bottom w:val="none" w:sz="0" w:space="0" w:color="auto"/>
                <w:right w:val="none" w:sz="0" w:space="0" w:color="auto"/>
              </w:divBdr>
            </w:div>
          </w:divsChild>
        </w:div>
        <w:div w:id="1168128934">
          <w:marLeft w:val="0"/>
          <w:marRight w:val="0"/>
          <w:marTop w:val="0"/>
          <w:marBottom w:val="0"/>
          <w:divBdr>
            <w:top w:val="none" w:sz="0" w:space="0" w:color="auto"/>
            <w:left w:val="none" w:sz="0" w:space="0" w:color="auto"/>
            <w:bottom w:val="none" w:sz="0" w:space="0" w:color="auto"/>
            <w:right w:val="none" w:sz="0" w:space="0" w:color="auto"/>
          </w:divBdr>
          <w:divsChild>
            <w:div w:id="1074815887">
              <w:marLeft w:val="0"/>
              <w:marRight w:val="0"/>
              <w:marTop w:val="0"/>
              <w:marBottom w:val="0"/>
              <w:divBdr>
                <w:top w:val="none" w:sz="0" w:space="0" w:color="auto"/>
                <w:left w:val="none" w:sz="0" w:space="0" w:color="auto"/>
                <w:bottom w:val="none" w:sz="0" w:space="0" w:color="auto"/>
                <w:right w:val="none" w:sz="0" w:space="0" w:color="auto"/>
              </w:divBdr>
              <w:divsChild>
                <w:div w:id="536508226">
                  <w:marLeft w:val="0"/>
                  <w:marRight w:val="0"/>
                  <w:marTop w:val="0"/>
                  <w:marBottom w:val="0"/>
                  <w:divBdr>
                    <w:top w:val="none" w:sz="0" w:space="0" w:color="auto"/>
                    <w:left w:val="none" w:sz="0" w:space="0" w:color="auto"/>
                    <w:bottom w:val="none" w:sz="0" w:space="0" w:color="auto"/>
                    <w:right w:val="none" w:sz="0" w:space="0" w:color="auto"/>
                  </w:divBdr>
                  <w:divsChild>
                    <w:div w:id="698895471">
                      <w:marLeft w:val="0"/>
                      <w:marRight w:val="0"/>
                      <w:marTop w:val="0"/>
                      <w:marBottom w:val="0"/>
                      <w:divBdr>
                        <w:top w:val="none" w:sz="0" w:space="0" w:color="auto"/>
                        <w:left w:val="none" w:sz="0" w:space="0" w:color="auto"/>
                        <w:bottom w:val="none" w:sz="0" w:space="0" w:color="auto"/>
                        <w:right w:val="none" w:sz="0" w:space="0" w:color="auto"/>
                      </w:divBdr>
                      <w:divsChild>
                        <w:div w:id="491916520">
                          <w:marLeft w:val="0"/>
                          <w:marRight w:val="0"/>
                          <w:marTop w:val="0"/>
                          <w:marBottom w:val="0"/>
                          <w:divBdr>
                            <w:top w:val="none" w:sz="0" w:space="0" w:color="auto"/>
                            <w:left w:val="none" w:sz="0" w:space="0" w:color="auto"/>
                            <w:bottom w:val="none" w:sz="0" w:space="0" w:color="auto"/>
                            <w:right w:val="none" w:sz="0" w:space="0" w:color="auto"/>
                          </w:divBdr>
                          <w:divsChild>
                            <w:div w:id="100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7393">
              <w:marLeft w:val="0"/>
              <w:marRight w:val="0"/>
              <w:marTop w:val="0"/>
              <w:marBottom w:val="0"/>
              <w:divBdr>
                <w:top w:val="none" w:sz="0" w:space="0" w:color="auto"/>
                <w:left w:val="none" w:sz="0" w:space="0" w:color="auto"/>
                <w:bottom w:val="none" w:sz="0" w:space="0" w:color="auto"/>
                <w:right w:val="none" w:sz="0" w:space="0" w:color="auto"/>
              </w:divBdr>
              <w:divsChild>
                <w:div w:id="1949461601">
                  <w:marLeft w:val="0"/>
                  <w:marRight w:val="0"/>
                  <w:marTop w:val="0"/>
                  <w:marBottom w:val="0"/>
                  <w:divBdr>
                    <w:top w:val="none" w:sz="0" w:space="0" w:color="auto"/>
                    <w:left w:val="none" w:sz="0" w:space="0" w:color="auto"/>
                    <w:bottom w:val="none" w:sz="0" w:space="0" w:color="auto"/>
                    <w:right w:val="none" w:sz="0" w:space="0" w:color="auto"/>
                  </w:divBdr>
                  <w:divsChild>
                    <w:div w:id="734863376">
                      <w:marLeft w:val="0"/>
                      <w:marRight w:val="0"/>
                      <w:marTop w:val="0"/>
                      <w:marBottom w:val="0"/>
                      <w:divBdr>
                        <w:top w:val="none" w:sz="0" w:space="0" w:color="auto"/>
                        <w:left w:val="none" w:sz="0" w:space="0" w:color="auto"/>
                        <w:bottom w:val="none" w:sz="0" w:space="0" w:color="auto"/>
                        <w:right w:val="none" w:sz="0" w:space="0" w:color="auto"/>
                      </w:divBdr>
                      <w:divsChild>
                        <w:div w:id="331221948">
                          <w:marLeft w:val="0"/>
                          <w:marRight w:val="0"/>
                          <w:marTop w:val="0"/>
                          <w:marBottom w:val="0"/>
                          <w:divBdr>
                            <w:top w:val="none" w:sz="0" w:space="0" w:color="auto"/>
                            <w:left w:val="none" w:sz="0" w:space="0" w:color="auto"/>
                            <w:bottom w:val="none" w:sz="0" w:space="0" w:color="auto"/>
                            <w:right w:val="none" w:sz="0" w:space="0" w:color="auto"/>
                          </w:divBdr>
                        </w:div>
                      </w:divsChild>
                    </w:div>
                    <w:div w:id="1415972127">
                      <w:marLeft w:val="0"/>
                      <w:marRight w:val="0"/>
                      <w:marTop w:val="0"/>
                      <w:marBottom w:val="0"/>
                      <w:divBdr>
                        <w:top w:val="none" w:sz="0" w:space="0" w:color="auto"/>
                        <w:left w:val="none" w:sz="0" w:space="0" w:color="auto"/>
                        <w:bottom w:val="none" w:sz="0" w:space="0" w:color="auto"/>
                        <w:right w:val="none" w:sz="0" w:space="0" w:color="auto"/>
                      </w:divBdr>
                      <w:divsChild>
                        <w:div w:id="4246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dc:creator>
  <cp:lastModifiedBy>McGill</cp:lastModifiedBy>
  <cp:revision>6</cp:revision>
  <dcterms:created xsi:type="dcterms:W3CDTF">2011-01-18T15:22:00Z</dcterms:created>
  <dcterms:modified xsi:type="dcterms:W3CDTF">2011-03-16T09:14:00Z</dcterms:modified>
</cp:coreProperties>
</file>